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B151" w14:textId="62508160" w:rsidR="00200D66" w:rsidRPr="001B3A8F" w:rsidRDefault="008F0E15" w:rsidP="00200D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B3A8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PREDLOŽAK</w:t>
      </w:r>
      <w:r w:rsidR="00200D66" w:rsidRPr="001B3A8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Pr="001B3A8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Tablica za utvrđivanje potrebe izdavanja dozvole u svrhu </w:t>
      </w:r>
      <w:r w:rsidR="001B3A8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strateške kontrole trgovine</w:t>
      </w:r>
    </w:p>
    <w:p w14:paraId="2295B152" w14:textId="77777777" w:rsidR="00200D66" w:rsidRPr="001B3A8F" w:rsidRDefault="00200D66" w:rsidP="00200D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1665"/>
        <w:gridCol w:w="1521"/>
        <w:gridCol w:w="1450"/>
        <w:gridCol w:w="1467"/>
        <w:gridCol w:w="1957"/>
        <w:gridCol w:w="1302"/>
        <w:gridCol w:w="1804"/>
        <w:gridCol w:w="1724"/>
        <w:gridCol w:w="2410"/>
      </w:tblGrid>
      <w:tr w:rsidR="008F0E15" w:rsidRPr="001B3A8F" w14:paraId="2295B15F" w14:textId="77777777" w:rsidTr="004D2EE5">
        <w:tc>
          <w:tcPr>
            <w:tcW w:w="1693" w:type="dxa"/>
            <w:shd w:val="clear" w:color="auto" w:fill="C6D9F1" w:themeFill="text2" w:themeFillTint="33"/>
            <w:vAlign w:val="center"/>
          </w:tcPr>
          <w:p w14:paraId="2295B153" w14:textId="2B410C2F" w:rsidR="00200D66" w:rsidRPr="001B3A8F" w:rsidRDefault="008F0E15" w:rsidP="004D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Opis robe</w:t>
            </w:r>
          </w:p>
          <w:p w14:paraId="2295B154" w14:textId="77777777" w:rsidR="00200D66" w:rsidRPr="001B3A8F" w:rsidRDefault="00200D66" w:rsidP="004D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1527" w:type="dxa"/>
            <w:shd w:val="clear" w:color="auto" w:fill="C6D9F1" w:themeFill="text2" w:themeFillTint="33"/>
            <w:vAlign w:val="center"/>
          </w:tcPr>
          <w:p w14:paraId="2295B155" w14:textId="716798F2" w:rsidR="00200D66" w:rsidRPr="001B3A8F" w:rsidRDefault="00200D66" w:rsidP="004D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Te</w:t>
            </w:r>
            <w:r w:rsidR="008F0E15"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hničke specifikacije</w:t>
            </w:r>
          </w:p>
          <w:p w14:paraId="2295B156" w14:textId="77777777" w:rsidR="00200D66" w:rsidRPr="001B3A8F" w:rsidRDefault="00200D66" w:rsidP="004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1338" w:type="dxa"/>
            <w:shd w:val="clear" w:color="auto" w:fill="C6D9F1" w:themeFill="text2" w:themeFillTint="33"/>
            <w:vAlign w:val="center"/>
          </w:tcPr>
          <w:p w14:paraId="2295B157" w14:textId="63A25F9A" w:rsidR="00200D66" w:rsidRPr="001B3A8F" w:rsidRDefault="008F0E15" w:rsidP="004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  <w:t>Klasifikacijski broj robe</w:t>
            </w:r>
            <w:r w:rsidR="00200D66" w:rsidRPr="001B3A8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  <w:t xml:space="preserve"> (CCN)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14:paraId="2295B158" w14:textId="473BC1E4" w:rsidR="00200D66" w:rsidRPr="001B3A8F" w:rsidRDefault="008F0E15" w:rsidP="004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 xml:space="preserve">Pravac, odredište i posredne </w:t>
            </w:r>
            <w:r w:rsid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države</w:t>
            </w:r>
          </w:p>
        </w:tc>
        <w:tc>
          <w:tcPr>
            <w:tcW w:w="1971" w:type="dxa"/>
            <w:shd w:val="clear" w:color="auto" w:fill="C6D9F1" w:themeFill="text2" w:themeFillTint="33"/>
            <w:vAlign w:val="center"/>
          </w:tcPr>
          <w:p w14:paraId="2295B159" w14:textId="3999E19C" w:rsidR="00200D66" w:rsidRPr="001B3A8F" w:rsidRDefault="008F0E15" w:rsidP="004D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Krajnja uporaba robe</w:t>
            </w:r>
            <w:r w:rsidR="00200D66"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 xml:space="preserve"> (</w:t>
            </w: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komercijalna ili u svrhu OMU-a/vojnu svrhu</w:t>
            </w:r>
            <w:r w:rsidR="00200D66"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?)</w:t>
            </w:r>
          </w:p>
          <w:p w14:paraId="2295B15A" w14:textId="77777777" w:rsidR="00200D66" w:rsidRPr="001B3A8F" w:rsidRDefault="00200D66" w:rsidP="004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1308" w:type="dxa"/>
            <w:shd w:val="clear" w:color="auto" w:fill="C6D9F1" w:themeFill="text2" w:themeFillTint="33"/>
            <w:vAlign w:val="center"/>
          </w:tcPr>
          <w:p w14:paraId="2295B15B" w14:textId="0D8F41FC" w:rsidR="00200D66" w:rsidRPr="001B3A8F" w:rsidRDefault="008F0E15" w:rsidP="004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Navedena krajnja uporaba</w:t>
            </w:r>
          </w:p>
        </w:tc>
        <w:tc>
          <w:tcPr>
            <w:tcW w:w="1805" w:type="dxa"/>
            <w:shd w:val="clear" w:color="auto" w:fill="C6D9F1" w:themeFill="text2" w:themeFillTint="33"/>
            <w:vAlign w:val="center"/>
          </w:tcPr>
          <w:p w14:paraId="2295B15C" w14:textId="59637DB3" w:rsidR="00200D66" w:rsidRPr="001B3A8F" w:rsidRDefault="008F0E15" w:rsidP="004D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Mogući znakovi upozorenja na krajnjeg korisnika/sankcije</w:t>
            </w:r>
            <w:r w:rsidR="00200D66"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itd.</w:t>
            </w:r>
          </w:p>
        </w:tc>
        <w:tc>
          <w:tcPr>
            <w:tcW w:w="1736" w:type="dxa"/>
            <w:shd w:val="clear" w:color="auto" w:fill="C6D9F1" w:themeFill="text2" w:themeFillTint="33"/>
            <w:vAlign w:val="center"/>
          </w:tcPr>
          <w:p w14:paraId="2295B15D" w14:textId="7F4339E9" w:rsidR="00200D66" w:rsidRPr="001B3A8F" w:rsidRDefault="008F0E15" w:rsidP="004D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Potrebna dozvola</w:t>
            </w:r>
            <w:r w:rsidR="00200D66"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/N</w:t>
            </w: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ije potrebna dozvola</w:t>
            </w:r>
          </w:p>
        </w:tc>
        <w:tc>
          <w:tcPr>
            <w:tcW w:w="2443" w:type="dxa"/>
            <w:shd w:val="clear" w:color="auto" w:fill="C6D9F1" w:themeFill="text2" w:themeFillTint="33"/>
            <w:vAlign w:val="center"/>
          </w:tcPr>
          <w:p w14:paraId="2295B15E" w14:textId="2C425315" w:rsidR="00200D66" w:rsidRPr="001B3A8F" w:rsidRDefault="008F0E15" w:rsidP="004D2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</w:pPr>
            <w:r w:rsidRPr="001B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  <w:t>Napomene</w:t>
            </w:r>
          </w:p>
        </w:tc>
      </w:tr>
      <w:tr w:rsidR="008F0E15" w:rsidRPr="001B3A8F" w14:paraId="2295B169" w14:textId="77777777" w:rsidTr="004D2EE5">
        <w:tc>
          <w:tcPr>
            <w:tcW w:w="1693" w:type="dxa"/>
          </w:tcPr>
          <w:p w14:paraId="2295B160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527" w:type="dxa"/>
          </w:tcPr>
          <w:p w14:paraId="2295B161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338" w:type="dxa"/>
          </w:tcPr>
          <w:p w14:paraId="2295B162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479" w:type="dxa"/>
          </w:tcPr>
          <w:p w14:paraId="2295B163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971" w:type="dxa"/>
          </w:tcPr>
          <w:p w14:paraId="2295B164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308" w:type="dxa"/>
          </w:tcPr>
          <w:p w14:paraId="2295B165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805" w:type="dxa"/>
          </w:tcPr>
          <w:p w14:paraId="2295B166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736" w:type="dxa"/>
          </w:tcPr>
          <w:p w14:paraId="2295B167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2443" w:type="dxa"/>
          </w:tcPr>
          <w:p w14:paraId="2295B168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8F0E15" w:rsidRPr="001B3A8F" w14:paraId="2295B173" w14:textId="77777777" w:rsidTr="004D2EE5">
        <w:tc>
          <w:tcPr>
            <w:tcW w:w="1693" w:type="dxa"/>
          </w:tcPr>
          <w:p w14:paraId="2295B16A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527" w:type="dxa"/>
          </w:tcPr>
          <w:p w14:paraId="2295B16B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338" w:type="dxa"/>
          </w:tcPr>
          <w:p w14:paraId="2295B16C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479" w:type="dxa"/>
          </w:tcPr>
          <w:p w14:paraId="2295B16D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971" w:type="dxa"/>
          </w:tcPr>
          <w:p w14:paraId="2295B16E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308" w:type="dxa"/>
          </w:tcPr>
          <w:p w14:paraId="2295B16F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805" w:type="dxa"/>
          </w:tcPr>
          <w:p w14:paraId="2295B170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736" w:type="dxa"/>
          </w:tcPr>
          <w:p w14:paraId="2295B171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2443" w:type="dxa"/>
          </w:tcPr>
          <w:p w14:paraId="2295B172" w14:textId="77777777" w:rsidR="00200D66" w:rsidRPr="001B3A8F" w:rsidRDefault="00200D66" w:rsidP="004D2EE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</w:p>
        </w:tc>
      </w:tr>
    </w:tbl>
    <w:p w14:paraId="2295B174" w14:textId="77777777" w:rsidR="00200D66" w:rsidRPr="001B3A8F" w:rsidRDefault="00200D66" w:rsidP="00200D66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2295B175" w14:textId="6F885549" w:rsidR="00200D66" w:rsidRPr="001B3A8F" w:rsidRDefault="008F0E15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</w:pP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Napomene</w:t>
      </w:r>
      <w:r w:rsidR="00553F43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 </w:t>
      </w:r>
      <w:r w:rsid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g</w:t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lavnog </w:t>
      </w:r>
      <w:r w:rsidR="00AD20BD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službenik</w:t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a za usklađenost</w:t>
      </w:r>
    </w:p>
    <w:p w14:paraId="2295B176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77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78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79" w14:textId="5C3CB326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Dat</w:t>
      </w:r>
      <w:r w:rsidR="008F0E15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um</w:t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: </w:t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="007F0949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Potpis</w:t>
      </w:r>
    </w:p>
    <w:p w14:paraId="2295B17A" w14:textId="03FE8D9F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</w:t>
      </w:r>
      <w:r w:rsidR="008F0E15"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Ime i prezime, oznaka, pečat</w:t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)</w:t>
      </w:r>
    </w:p>
    <w:p w14:paraId="2295B17B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7C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7D" w14:textId="44F20776" w:rsidR="00200D66" w:rsidRPr="001B3A8F" w:rsidRDefault="008F0E15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</w:pP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Odluka glavnog izvršnog direktora</w:t>
      </w:r>
      <w:r w:rsid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 </w:t>
      </w:r>
      <w:r w:rsidR="006B5273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/</w:t>
      </w:r>
      <w:r w:rsid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 p</w:t>
      </w:r>
      <w:r w:rsidR="006B5273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re</w:t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dsjednika</w:t>
      </w:r>
    </w:p>
    <w:p w14:paraId="2295B17E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7F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80" w14:textId="77777777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295B181" w14:textId="06E14118" w:rsidR="00200D66" w:rsidRPr="001B3A8F" w:rsidRDefault="00200D66" w:rsidP="0020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Dat</w:t>
      </w:r>
      <w:r w:rsidR="008F0E15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um</w:t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:</w:t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="008F0E15" w:rsidRPr="001B3A8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Potpis</w:t>
      </w:r>
    </w:p>
    <w:p w14:paraId="2295B184" w14:textId="0A8AF051" w:rsidR="00200D66" w:rsidRPr="001B3A8F" w:rsidRDefault="00200D66" w:rsidP="00200D66">
      <w:pP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ab/>
        <w:t>(</w:t>
      </w:r>
      <w:r w:rsidR="008F0E15"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Ime i prezime</w:t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, </w:t>
      </w:r>
      <w:r w:rsidR="008F0E15"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oznaka</w:t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, </w:t>
      </w:r>
      <w:r w:rsidR="008F0E15"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pečat</w:t>
      </w:r>
      <w:r w:rsidRPr="001B3A8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)</w:t>
      </w:r>
    </w:p>
    <w:p w14:paraId="2295B185" w14:textId="77777777" w:rsidR="00200D66" w:rsidRPr="001B3A8F" w:rsidRDefault="00200D66" w:rsidP="00200D66">
      <w:pP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2295B186" w14:textId="4AB56E01" w:rsidR="001A5F84" w:rsidRPr="001B3A8F" w:rsidRDefault="008F0E15" w:rsidP="004C51D8">
      <w:pPr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1B3A8F">
        <w:rPr>
          <w:rFonts w:ascii="Times New Roman" w:hAnsi="Times New Roman" w:cs="Times New Roman"/>
          <w:sz w:val="18"/>
          <w:szCs w:val="18"/>
          <w:lang w:val="hr-HR"/>
        </w:rPr>
        <w:t>Prilagođeno prema</w:t>
      </w:r>
      <w:r w:rsidR="004C51D8" w:rsidRPr="001B3A8F">
        <w:rPr>
          <w:rFonts w:ascii="Times New Roman" w:hAnsi="Times New Roman" w:cs="Times New Roman"/>
          <w:sz w:val="18"/>
          <w:szCs w:val="18"/>
          <w:lang w:val="hr-HR"/>
        </w:rPr>
        <w:t xml:space="preserve">: </w:t>
      </w:r>
      <w:r w:rsidR="001B3A8F">
        <w:rPr>
          <w:rFonts w:ascii="Times New Roman" w:hAnsi="Times New Roman" w:cs="Times New Roman"/>
          <w:sz w:val="18"/>
          <w:szCs w:val="18"/>
          <w:lang w:val="hr-HR"/>
        </w:rPr>
        <w:t>„</w:t>
      </w:r>
      <w:r w:rsidR="00AD20BD" w:rsidRPr="001B3A8F">
        <w:rPr>
          <w:rFonts w:ascii="Times New Roman" w:hAnsi="Times New Roman" w:cs="Times New Roman"/>
          <w:sz w:val="18"/>
          <w:szCs w:val="18"/>
          <w:lang w:val="hr-HR"/>
        </w:rPr>
        <w:t>Smjernice za Program unutarnje usklađenosti</w:t>
      </w:r>
      <w:r w:rsidR="004C51D8" w:rsidRPr="001B3A8F">
        <w:rPr>
          <w:rFonts w:ascii="Times New Roman" w:hAnsi="Times New Roman" w:cs="Times New Roman"/>
          <w:sz w:val="18"/>
          <w:szCs w:val="18"/>
          <w:lang w:val="hr-HR"/>
        </w:rPr>
        <w:t>”</w:t>
      </w:r>
      <w:r w:rsidR="001B3A8F">
        <w:rPr>
          <w:rFonts w:ascii="Times New Roman" w:hAnsi="Times New Roman" w:cs="Times New Roman"/>
          <w:sz w:val="18"/>
          <w:szCs w:val="18"/>
          <w:lang w:val="hr-HR"/>
        </w:rPr>
        <w:t>,</w:t>
      </w:r>
      <w:bookmarkStart w:id="0" w:name="_GoBack"/>
      <w:bookmarkEnd w:id="0"/>
      <w:r w:rsidR="004C51D8" w:rsidRPr="001B3A8F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="00AD20BD" w:rsidRPr="001B3A8F">
        <w:rPr>
          <w:rFonts w:ascii="Times New Roman" w:hAnsi="Times New Roman" w:cs="Times New Roman"/>
          <w:sz w:val="18"/>
          <w:szCs w:val="18"/>
          <w:lang w:val="hr-HR"/>
        </w:rPr>
        <w:t xml:space="preserve">Ministarstvo vanjskih poslova Pakistana, Odsjek za stratešku kontrolu izvoza </w:t>
      </w:r>
      <w:r w:rsidR="004C51D8" w:rsidRPr="001B3A8F">
        <w:rPr>
          <w:rFonts w:ascii="Times New Roman" w:hAnsi="Times New Roman" w:cs="Times New Roman"/>
          <w:sz w:val="18"/>
          <w:szCs w:val="18"/>
          <w:lang w:val="hr-HR"/>
        </w:rPr>
        <w:t>(SECDIV), 3</w:t>
      </w:r>
      <w:r w:rsidR="00AD20BD" w:rsidRPr="001B3A8F">
        <w:rPr>
          <w:rFonts w:ascii="Times New Roman" w:hAnsi="Times New Roman" w:cs="Times New Roman"/>
          <w:sz w:val="18"/>
          <w:szCs w:val="18"/>
          <w:lang w:val="hr-HR"/>
        </w:rPr>
        <w:t>. listopada</w:t>
      </w:r>
      <w:r w:rsidR="004C51D8" w:rsidRPr="001B3A8F">
        <w:rPr>
          <w:rFonts w:ascii="Times New Roman" w:hAnsi="Times New Roman" w:cs="Times New Roman"/>
          <w:sz w:val="18"/>
          <w:szCs w:val="18"/>
          <w:lang w:val="hr-HR"/>
        </w:rPr>
        <w:t xml:space="preserve"> 2014</w:t>
      </w:r>
      <w:r w:rsidR="00AD20BD" w:rsidRPr="001B3A8F">
        <w:rPr>
          <w:rFonts w:ascii="Times New Roman" w:hAnsi="Times New Roman" w:cs="Times New Roman"/>
          <w:sz w:val="18"/>
          <w:szCs w:val="18"/>
          <w:lang w:val="hr-HR"/>
        </w:rPr>
        <w:t>.</w:t>
      </w:r>
      <w:r w:rsidR="004C51D8" w:rsidRPr="001B3A8F">
        <w:rPr>
          <w:rFonts w:ascii="Times New Roman" w:hAnsi="Times New Roman" w:cs="Times New Roman"/>
          <w:sz w:val="18"/>
          <w:szCs w:val="18"/>
          <w:lang w:val="hr-HR"/>
        </w:rPr>
        <w:t>, &lt;http://www.mofa.gov.pk/secdiv/documents/ICP-Guidelines.pdf&gt;.</w:t>
      </w:r>
    </w:p>
    <w:sectPr w:rsidR="001A5F84" w:rsidRPr="001B3A8F" w:rsidSect="006F2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66"/>
    <w:rsid w:val="001A5F84"/>
    <w:rsid w:val="001B3A8F"/>
    <w:rsid w:val="00200D66"/>
    <w:rsid w:val="00231E25"/>
    <w:rsid w:val="004A3A07"/>
    <w:rsid w:val="004C51D8"/>
    <w:rsid w:val="00553F43"/>
    <w:rsid w:val="00581B26"/>
    <w:rsid w:val="005C356A"/>
    <w:rsid w:val="006B5273"/>
    <w:rsid w:val="007F0949"/>
    <w:rsid w:val="008F0E15"/>
    <w:rsid w:val="00AD20BD"/>
    <w:rsid w:val="00CC6674"/>
    <w:rsid w:val="00DF3D75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5B151"/>
  <w15:docId w15:val="{40D79DCC-BFE5-4F41-B44F-7360AFD8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7FEB41-FC0B-4927-8C68-EDB9FE5B3BF6}"/>
</file>

<file path=customXml/itemProps2.xml><?xml version="1.0" encoding="utf-8"?>
<ds:datastoreItem xmlns:ds="http://schemas.openxmlformats.org/officeDocument/2006/customXml" ds:itemID="{1C306B55-2F31-44B4-AF23-028CCB981C39}"/>
</file>

<file path=customXml/itemProps3.xml><?xml version="1.0" encoding="utf-8"?>
<ds:datastoreItem xmlns:ds="http://schemas.openxmlformats.org/officeDocument/2006/customXml" ds:itemID="{779D3D69-A47B-4559-AF04-519CDED9A1F0}"/>
</file>

<file path=customXml/itemProps4.xml><?xml version="1.0" encoding="utf-8"?>
<ds:datastoreItem xmlns:ds="http://schemas.openxmlformats.org/officeDocument/2006/customXml" ds:itemID="{5D6E535B-E410-B041-9CB0-40F312137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6</cp:revision>
  <dcterms:created xsi:type="dcterms:W3CDTF">2019-09-22T15:16:00Z</dcterms:created>
  <dcterms:modified xsi:type="dcterms:W3CDTF">2019-10-28T11:59:00Z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